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7BD8" w:rsidRDefault="007B17D8">
      <w:r>
        <w:t>Questions:</w:t>
      </w:r>
    </w:p>
    <w:p w:rsidR="007B17D8" w:rsidRDefault="007B17D8">
      <w:r>
        <w:t>Describe the adult Judy? Has she changed at all?</w:t>
      </w:r>
    </w:p>
    <w:p w:rsidR="007B17D8" w:rsidRDefault="007B17D8">
      <w:r>
        <w:t>How does Dexter justify Judy’s lying to him? Why?</w:t>
      </w:r>
    </w:p>
    <w:p w:rsidR="007B17D8" w:rsidRDefault="007B17D8">
      <w:r>
        <w:t>Compare Dexter’s view of autumn in part IV with his view at the beginning of the story, how do they differ?</w:t>
      </w:r>
    </w:p>
    <w:p w:rsidR="007B17D8" w:rsidRDefault="007B17D8">
      <w:r>
        <w:t xml:space="preserve">Who is Irene? </w:t>
      </w:r>
    </w:p>
    <w:p w:rsidR="007B17D8" w:rsidRDefault="007B17D8">
      <w:r>
        <w:t>How does Irene differ from Judy?</w:t>
      </w:r>
    </w:p>
    <w:p w:rsidR="007B17D8" w:rsidRDefault="007B17D8">
      <w:r>
        <w:t>Describe her relationship with Dexter.</w:t>
      </w:r>
      <w:bookmarkStart w:id="0" w:name="_GoBack"/>
      <w:bookmarkEnd w:id="0"/>
    </w:p>
    <w:p w:rsidR="007B17D8" w:rsidRDefault="007B17D8">
      <w:r>
        <w:t>One theme is hollowness/shallowness. Explain how this fits into the story so far.</w:t>
      </w:r>
    </w:p>
    <w:sectPr w:rsidR="007B17D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8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17D8"/>
    <w:rsid w:val="002D7BD8"/>
    <w:rsid w:val="007B17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57</Words>
  <Characters>330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Virden High School</Company>
  <LinksUpToDate>false</LinksUpToDate>
  <CharactersWithSpaces>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Angie McCall</dc:creator>
  <cp:keywords/>
  <dc:description/>
  <cp:lastModifiedBy>Angie McCall</cp:lastModifiedBy>
  <cp:revision>2</cp:revision>
  <cp:lastPrinted>2011-11-02T14:53:00Z</cp:lastPrinted>
  <dcterms:created xsi:type="dcterms:W3CDTF">2011-11-02T14:48:00Z</dcterms:created>
  <dcterms:modified xsi:type="dcterms:W3CDTF">2011-11-02T14:56:00Z</dcterms:modified>
</cp:coreProperties>
</file>